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3C5FCECF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 xml:space="preserve">Regulaminie wyboru projektów rozliczanych </w:t>
      </w:r>
      <w:r w:rsidR="00264F34">
        <w:rPr>
          <w:rFonts w:ascii="Arial" w:hAnsi="Arial" w:cs="Arial"/>
          <w:bCs/>
          <w:i/>
          <w:iCs/>
          <w:color w:val="000000"/>
        </w:rPr>
        <w:t xml:space="preserve">na podstawie kosztów rzeczywistych </w:t>
      </w:r>
      <w:r w:rsidRPr="001E3623">
        <w:rPr>
          <w:rFonts w:ascii="Arial" w:hAnsi="Arial" w:cs="Arial"/>
          <w:bCs/>
          <w:i/>
          <w:iCs/>
          <w:color w:val="000000"/>
        </w:rPr>
        <w:t xml:space="preserve"> (sposób ko</w:t>
      </w:r>
      <w:r w:rsidR="00264F34">
        <w:rPr>
          <w:rFonts w:ascii="Arial" w:hAnsi="Arial" w:cs="Arial"/>
          <w:bCs/>
          <w:i/>
          <w:iCs/>
          <w:color w:val="000000"/>
        </w:rPr>
        <w:t>nkurencyjny) – nr naboru FEWM.02.0</w:t>
      </w:r>
      <w:r w:rsidRPr="001E3623">
        <w:rPr>
          <w:rFonts w:ascii="Arial" w:hAnsi="Arial" w:cs="Arial"/>
          <w:bCs/>
          <w:i/>
          <w:iCs/>
          <w:color w:val="000000"/>
        </w:rPr>
        <w:t>1-IZ.00-001/25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5899B3A6" w:rsidR="00AC095A" w:rsidRPr="00E47D68" w:rsidRDefault="001E362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264F34">
        <w:rPr>
          <w:rFonts w:ascii="Arial" w:hAnsi="Arial" w:cs="Arial"/>
          <w:bCs/>
          <w:color w:val="000000"/>
        </w:rPr>
        <w:t>8/93</w:t>
      </w:r>
      <w:r w:rsidR="00662D8D" w:rsidRPr="00662D8D">
        <w:rPr>
          <w:rFonts w:ascii="Arial" w:hAnsi="Arial" w:cs="Arial"/>
          <w:bCs/>
          <w:color w:val="000000"/>
        </w:rPr>
        <w:t xml:space="preserve">/25/VII Zarządu Województwa Warmińsko-Mazurskiego z dnia </w:t>
      </w:r>
      <w:r w:rsidR="00264F34">
        <w:rPr>
          <w:rFonts w:ascii="Arial" w:hAnsi="Arial" w:cs="Arial"/>
          <w:bCs/>
          <w:color w:val="000000"/>
        </w:rPr>
        <w:t>17 lutego</w:t>
      </w:r>
      <w:r w:rsidR="00662D8D" w:rsidRPr="00662D8D">
        <w:rPr>
          <w:rFonts w:ascii="Arial" w:hAnsi="Arial" w:cs="Arial"/>
          <w:bCs/>
          <w:color w:val="000000"/>
        </w:rPr>
        <w:t xml:space="preserve"> 2025 r. w sprawie ogłoszenia naboru nr </w:t>
      </w:r>
      <w:r w:rsidR="00264F34">
        <w:rPr>
          <w:rFonts w:ascii="Arial" w:hAnsi="Arial" w:cs="Arial"/>
          <w:b/>
          <w:color w:val="000000"/>
        </w:rPr>
        <w:t>FEWM.02.0</w:t>
      </w:r>
      <w:r w:rsidR="00662D8D" w:rsidRPr="00662D8D">
        <w:rPr>
          <w:rFonts w:ascii="Arial" w:hAnsi="Arial" w:cs="Arial"/>
          <w:b/>
          <w:color w:val="000000"/>
        </w:rPr>
        <w:t>1-IZ.00-001/25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</w:t>
      </w:r>
      <w:bookmarkStart w:id="0" w:name="_Hlk205189145"/>
      <w:r w:rsidR="00264F34" w:rsidRPr="00264F34">
        <w:rPr>
          <w:rFonts w:ascii="Arial" w:hAnsi="Arial" w:cs="Arial"/>
          <w:bCs/>
          <w:color w:val="000000"/>
        </w:rPr>
        <w:t xml:space="preserve">Priorytetu FEWM.02 Środowisko, Działanie FEWM.02.01 </w:t>
      </w:r>
      <w:bookmarkEnd w:id="0"/>
      <w:r w:rsidR="00264F34" w:rsidRPr="00264F34">
        <w:rPr>
          <w:rFonts w:ascii="Arial" w:hAnsi="Arial" w:cs="Arial"/>
          <w:bCs/>
          <w:color w:val="000000"/>
        </w:rPr>
        <w:t>Efektywność energetyczna</w:t>
      </w:r>
      <w:r w:rsidR="00264F34">
        <w:rPr>
          <w:rFonts w:ascii="Arial" w:hAnsi="Arial" w:cs="Arial"/>
          <w:bCs/>
          <w:color w:val="000000"/>
        </w:rPr>
        <w:t xml:space="preserve"> Schemat C (budynki mieszkalne)</w:t>
      </w:r>
      <w:r w:rsidR="00662D8D">
        <w:rPr>
          <w:rFonts w:ascii="Arial" w:hAnsi="Arial" w:cs="Arial"/>
          <w:bCs/>
          <w:color w:val="000000"/>
        </w:rPr>
        <w:t>:</w:t>
      </w:r>
    </w:p>
    <w:p w14:paraId="44B603FD" w14:textId="77777777" w:rsidR="00264F34" w:rsidRPr="00264F34" w:rsidRDefault="00264F34" w:rsidP="00264F3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" w:name="_Hlk205190711"/>
      <w:r w:rsidRPr="00264F34">
        <w:rPr>
          <w:rFonts w:ascii="Arial" w:eastAsia="Times New Roman" w:hAnsi="Arial" w:cs="Arial"/>
          <w:color w:val="000000"/>
          <w:lang w:eastAsia="pl-PL"/>
        </w:rPr>
        <w:t xml:space="preserve">W § 11 </w:t>
      </w:r>
    </w:p>
    <w:p w14:paraId="15C3E551" w14:textId="77777777" w:rsidR="00264F34" w:rsidRPr="00264F34" w:rsidRDefault="00264F34" w:rsidP="00264F34">
      <w:pPr>
        <w:spacing w:after="120" w:line="240" w:lineRule="auto"/>
        <w:ind w:left="71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64F34">
        <w:rPr>
          <w:rFonts w:ascii="Arial" w:eastAsia="Times New Roman" w:hAnsi="Arial" w:cs="Arial"/>
          <w:color w:val="000000"/>
          <w:lang w:eastAsia="pl-PL"/>
        </w:rPr>
        <w:t>dotychczasowa treść:</w:t>
      </w:r>
    </w:p>
    <w:p w14:paraId="17411731" w14:textId="77777777" w:rsidR="00264F34" w:rsidRPr="00264F34" w:rsidRDefault="00264F34" w:rsidP="00264F34">
      <w:pPr>
        <w:keepNext/>
        <w:keepLines/>
        <w:spacing w:after="0" w:line="240" w:lineRule="auto"/>
        <w:ind w:firstLine="708"/>
        <w:outlineLvl w:val="1"/>
        <w:rPr>
          <w:rFonts w:ascii="Arial" w:eastAsia="Times New Roman" w:hAnsi="Arial" w:cs="Arial"/>
          <w:lang w:eastAsia="pl-PL"/>
        </w:rPr>
      </w:pPr>
      <w:r w:rsidRPr="00264F34">
        <w:rPr>
          <w:rFonts w:ascii="Arial" w:eastAsia="Times New Roman" w:hAnsi="Arial" w:cs="Arial"/>
          <w:lang w:eastAsia="pl-PL"/>
        </w:rPr>
        <w:t>„Sporządzenie i zawarcie umowy o dofinansowanie projektu</w:t>
      </w:r>
    </w:p>
    <w:p w14:paraId="37236035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Podstawę dofinansowania projektów stanowi Umowa o dofinansowanie projektu albo decyzja </w:t>
      </w:r>
      <w:r w:rsidRPr="00264F34">
        <w:rPr>
          <w:rFonts w:ascii="Arial" w:eastAsia="Times New Roman" w:hAnsi="Arial" w:cs="Arial"/>
          <w:lang w:eastAsia="ar-SA"/>
        </w:rPr>
        <w:br/>
        <w:t>o dofinansowaniu projektu w formie uchwały Zarządu WWM. Wzory ww. dokumentów stanowią załączniki do Regulaminu.</w:t>
      </w:r>
    </w:p>
    <w:p w14:paraId="632EADF0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Beneficjent zobowiązuje się realizować projekt zgodnie z zasadami określonymi w Umowie o dofinansowaniu projektu/decyzji o dofinansowaniu projektu i jej załącznikach.</w:t>
      </w:r>
    </w:p>
    <w:p w14:paraId="10D3C47B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 przypadku projektu partnerskiego Umowa o dofinansowanie projektu/decyzja o dofinansowaniu projektu jest zawierana z Wnioskodawcą, tj. Partnerem wiodącym.</w:t>
      </w:r>
    </w:p>
    <w:p w14:paraId="27255291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5DDD3AC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bookmarkStart w:id="2" w:name="_Hlk147404716"/>
      <w:r w:rsidRPr="00264F34">
        <w:rPr>
          <w:rFonts w:ascii="Arial" w:eastAsia="Times New Roman" w:hAnsi="Arial" w:cs="Arial"/>
          <w:lang w:eastAsia="ar-SA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bookmarkEnd w:id="2"/>
    <w:p w14:paraId="0B249D51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</w:t>
      </w:r>
      <w:bookmarkStart w:id="3" w:name="_Hlk140138173"/>
      <w:r w:rsidRPr="00264F34">
        <w:rPr>
          <w:rFonts w:ascii="Arial" w:eastAsia="Times New Roman" w:hAnsi="Arial" w:cs="Arial"/>
          <w:lang w:eastAsia="ar-SA"/>
        </w:rPr>
        <w:t xml:space="preserve">jest zobowiązany do jej rejestracji w ww. systemach informatycznych.  </w:t>
      </w:r>
      <w:bookmarkEnd w:id="3"/>
    </w:p>
    <w:p w14:paraId="16B3E8AC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IZ wzywa Wnioskodawcę za pośrednictwem SL2021 do przedłożenia dokumentów niezbędnych do zawarcia Umowy o dofinansowanie projektu/decyzji o dofinansowaniu projektu, które zostały wskazane w dokumencie Załączniki do wniosku i umowy o dofinansowanie projektu stanowiącym załącznik do Regulaminu.</w:t>
      </w:r>
    </w:p>
    <w:p w14:paraId="0EF1C37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Wnioskodawca jest zobowiązany dostarczyć dokumenty niezbędne do zawarcia Umowy </w:t>
      </w:r>
      <w:r w:rsidRPr="00264F34">
        <w:rPr>
          <w:rFonts w:ascii="Arial" w:eastAsia="Times New Roman" w:hAnsi="Arial" w:cs="Arial"/>
          <w:lang w:eastAsia="ar-SA"/>
        </w:rPr>
        <w:br/>
        <w:t>o dofinansowanie/podjęcia decyzji o dofinansowaniu projektu za pośrednictwem SL2021 w terminie 7 dni roboczych od otrzymania wezwania.</w:t>
      </w:r>
    </w:p>
    <w:p w14:paraId="6BE44973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2FE2BAD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28267989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Umowa o dofinansowanie/decyzja o dofinansowaniu projektu nie może zostać zawarta jeśli:</w:t>
      </w:r>
    </w:p>
    <w:p w14:paraId="671155C8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1F14D1C5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nie dostarczył poprawnie uzupełnionych dokumentów niezbędnych do zawarcia Umowy o dofinansowanie projektu /podjęcia decyzji o dofinansowaniu projektu;</w:t>
      </w:r>
    </w:p>
    <w:p w14:paraId="7CC02C8F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737A5A6A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zrezygnował z dofinansowania;</w:t>
      </w:r>
    </w:p>
    <w:p w14:paraId="37EB8713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postępowanie w sprawie wyboru projektów do dofinansowania zostało unieważnione. </w:t>
      </w:r>
    </w:p>
    <w:p w14:paraId="61A9B36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4654458B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Beneficjent zobowiązany jest ustanowić zabezpieczenie prawidłowej realizacji Umowy o dofinansowanie projektu</w:t>
      </w:r>
      <w:r w:rsidRPr="00264F34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264F34">
        <w:rPr>
          <w:rFonts w:ascii="Arial" w:eastAsia="Times New Roman" w:hAnsi="Arial" w:cs="Arial"/>
          <w:lang w:eastAsia="ar-SA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dotyczy).”</w:t>
      </w:r>
    </w:p>
    <w:p w14:paraId="29FCB825" w14:textId="77777777" w:rsidR="00264F34" w:rsidRPr="00264F34" w:rsidRDefault="00264F34" w:rsidP="00264F34">
      <w:pPr>
        <w:spacing w:after="12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5F312454" w14:textId="77777777" w:rsidR="00264F34" w:rsidRPr="00264F34" w:rsidRDefault="00264F34" w:rsidP="00264F34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64F34">
        <w:rPr>
          <w:rFonts w:ascii="Arial" w:eastAsia="Times New Roman" w:hAnsi="Arial" w:cs="Arial"/>
          <w:b/>
          <w:bCs/>
          <w:color w:val="000000"/>
          <w:lang w:eastAsia="pl-PL"/>
        </w:rPr>
        <w:t>otrzymuje brzmienie:</w:t>
      </w:r>
    </w:p>
    <w:p w14:paraId="7B4B8FE4" w14:textId="77777777" w:rsidR="00264F34" w:rsidRPr="00264F34" w:rsidRDefault="00264F34" w:rsidP="00264F34">
      <w:pPr>
        <w:keepNext/>
        <w:keepLines/>
        <w:spacing w:after="0" w:line="276" w:lineRule="auto"/>
        <w:ind w:firstLine="708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264F34">
        <w:rPr>
          <w:rFonts w:ascii="Arial" w:eastAsia="Times New Roman" w:hAnsi="Arial" w:cs="Arial"/>
          <w:lang w:eastAsia="pl-PL"/>
        </w:rPr>
        <w:t>„</w:t>
      </w:r>
      <w:bookmarkStart w:id="4" w:name="_Hlk146017578"/>
      <w:r w:rsidRPr="00264F34">
        <w:rPr>
          <w:rFonts w:ascii="Arial" w:eastAsia="Times New Roman" w:hAnsi="Arial" w:cs="Arial"/>
          <w:b/>
          <w:bCs/>
          <w:i/>
          <w:iCs/>
          <w:lang w:eastAsia="pl-PL"/>
        </w:rPr>
        <w:t>Sporządzenie i zawarcie umowy o dofinansowanie projektu</w:t>
      </w:r>
    </w:p>
    <w:p w14:paraId="1CDC14D1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5" w:name="_Hlk146017852"/>
      <w:bookmarkEnd w:id="4"/>
      <w:r w:rsidRPr="00264F34">
        <w:rPr>
          <w:rFonts w:ascii="Arial" w:eastAsia="Times New Roman" w:hAnsi="Arial" w:cs="Arial"/>
          <w:i/>
          <w:iCs/>
          <w:lang w:eastAsia="pl-PL"/>
        </w:rPr>
        <w:t xml:space="preserve">Podstawę dofinansowania projektów stanowi Umowa o dofinansowanie projektu albo decyzja o dofinansowaniu projektu w formie uchwały Zarządu WWM. </w:t>
      </w:r>
      <w:bookmarkStart w:id="6" w:name="_Hlk146021080"/>
      <w:r w:rsidRPr="00264F34">
        <w:rPr>
          <w:rFonts w:ascii="Arial" w:eastAsia="Times New Roman" w:hAnsi="Arial" w:cs="Arial"/>
          <w:i/>
          <w:iCs/>
          <w:lang w:eastAsia="pl-PL"/>
        </w:rPr>
        <w:t>Wzory ww. dokumentów stanowią załączniki do Regulaminu.</w:t>
      </w:r>
      <w:bookmarkEnd w:id="6"/>
    </w:p>
    <w:bookmarkEnd w:id="5"/>
    <w:p w14:paraId="42175A7C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Beneficjent zobowiązuje się realizować projekt zgodnie z zasadami określonymi w Umowie o dofinansowaniu projektu/decyzji o dofinansowaniu projektu i jej załącznikach.</w:t>
      </w:r>
    </w:p>
    <w:p w14:paraId="14F7289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 projektu partnerskiego Umowa o dofinansowanie projektu/decyzja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 jest zawierana z Wnioskodawcą, tj. Partnerem wiodącym.</w:t>
      </w:r>
    </w:p>
    <w:p w14:paraId="68DD88D0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15D690D8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637F7CE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2CE82408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7" w:name="_Hlk146017902"/>
      <w:r w:rsidRPr="00264F34">
        <w:rPr>
          <w:rFonts w:ascii="Arial" w:eastAsia="Times New Roman" w:hAnsi="Arial" w:cs="Arial"/>
          <w:i/>
          <w:iCs/>
          <w:lang w:eastAsia="pl-PL"/>
        </w:rPr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 projektu stanowiącym załącznik do Regulaminu.</w:t>
      </w:r>
    </w:p>
    <w:p w14:paraId="60BB0685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8" w:name="_Hlk146018022"/>
      <w:bookmarkEnd w:id="7"/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jest zobowiązany dostarczyć dokumenty niezbędne do zawarcia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dofinansowanie/podjęcia decyzji o dofinansowaniu projektu za pośrednictwem SL2021 w terminie 7 dni roboczych od otrzymania wezwania.</w:t>
      </w:r>
    </w:p>
    <w:p w14:paraId="01F5FE54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IZ dokonuje weryfikacji dokumentów, o których mowa w ust. 8, w terminie do 60 dni od dnia otrzymania powyższych dokumentów.</w:t>
      </w:r>
    </w:p>
    <w:bookmarkEnd w:id="8"/>
    <w:p w14:paraId="552A801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może zostać wezwany do uzupełnienia lub poprawy dokumentów niezbędnych do zawarcia Umowy o dofinansowanie/podjęcia decyzji o dofinansowaniu projektu </w:t>
      </w:r>
      <w:bookmarkStart w:id="9" w:name="_Hlk140054273"/>
      <w:r w:rsidRPr="00264F34">
        <w:rPr>
          <w:rFonts w:ascii="Arial" w:eastAsia="Times New Roman" w:hAnsi="Arial" w:cs="Arial"/>
          <w:i/>
          <w:iCs/>
          <w:lang w:eastAsia="pl-PL"/>
        </w:rPr>
        <w:t xml:space="preserve">do czasu przedłożenia kompletu poprawnie dostarczonych dokumentów. </w:t>
      </w:r>
      <w:bookmarkEnd w:id="9"/>
      <w:r w:rsidRPr="00264F34">
        <w:rPr>
          <w:rFonts w:ascii="Arial" w:eastAsia="Times New Roman" w:hAnsi="Arial" w:cs="Arial"/>
          <w:i/>
          <w:iCs/>
          <w:lang w:eastAsia="pl-PL"/>
        </w:rPr>
        <w:t xml:space="preserve">Termin wskazany w piśmie wynosi 7 dni roboczych i liczy się od dnia następującego po dniu przekazania Wnioskodawcy ww. wezwania za pośrednictwem SL2021. </w:t>
      </w:r>
    </w:p>
    <w:p w14:paraId="5A81705D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przypadku, gdy Wnioskodawca zostanie wezwany do uzupełnienia lub poprawy dokumentów niezbędnych do zawarcia Umowy o dofinansowanie/podjęcia decyzji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projektu, IZ nie jest związana terminem, o którym mowa w ust. 9.</w:t>
      </w:r>
    </w:p>
    <w:p w14:paraId="32C0877D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10" w:name="_Hlk146018481"/>
      <w:r w:rsidRPr="00264F34">
        <w:rPr>
          <w:rFonts w:ascii="Arial" w:eastAsia="Times New Roman" w:hAnsi="Arial" w:cs="Arial"/>
          <w:i/>
          <w:iCs/>
          <w:lang w:eastAsia="pl-PL"/>
        </w:rPr>
        <w:t xml:space="preserve">Jeżeli IZ po wyborze projektu do dofinansowania a przed zawarciem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1F1A88E0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Umowa o dofinansowanie/decyzja o dofinansowaniu projektu zostanie zawarta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w terminie 30 dni od dnia zakończenia weryfikacji kompletu poprawnie dostarczonych dokumentów niezbędnych do zawarcia Umowy o dofinansowanie/podjęcia decyzji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projektu.</w:t>
      </w:r>
    </w:p>
    <w:bookmarkEnd w:id="10"/>
    <w:p w14:paraId="5801B145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Umowa o dofinansowanie/decyzja o dofinansowaniu projektu nie może zostać zawarta jeśli:</w:t>
      </w:r>
    </w:p>
    <w:p w14:paraId="53FA913C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4EA29D96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nie dostarczył poprawnie uzupełnionych dokumentów niezbędnych do zawarcia Umowy o </w:t>
      </w:r>
      <w:bookmarkStart w:id="11" w:name="_Hlk140138443"/>
      <w:r w:rsidRPr="00264F34">
        <w:rPr>
          <w:rFonts w:ascii="Arial" w:eastAsia="Times New Roman" w:hAnsi="Arial" w:cs="Arial"/>
          <w:i/>
          <w:iCs/>
          <w:lang w:eastAsia="pl-PL"/>
        </w:rPr>
        <w:t>dofinansowanie projektu</w:t>
      </w:r>
      <w:bookmarkEnd w:id="11"/>
      <w:r w:rsidRPr="00264F34">
        <w:rPr>
          <w:rFonts w:ascii="Arial" w:eastAsia="Times New Roman" w:hAnsi="Arial" w:cs="Arial"/>
          <w:i/>
          <w:iCs/>
          <w:lang w:eastAsia="pl-PL"/>
        </w:rPr>
        <w:t>/podjęcia decyzji o dofinansowaniu projektu;</w:t>
      </w:r>
    </w:p>
    <w:p w14:paraId="4F8467D2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po wyborze projektu do dofinansowania, a przed zawarciem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o dofinansowanie projektu/decyzji o dofinansowaniu projektu został wykluczony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z możliwości otrzymania dofinansowania na podstawie odrębnych przepisów;</w:t>
      </w:r>
    </w:p>
    <w:p w14:paraId="258FC572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Wnioskodawca zrezygnował z dofinansowania;</w:t>
      </w:r>
    </w:p>
    <w:p w14:paraId="17967E4F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postępowanie w sprawie wyboru projektów do dofinansowania zostało unieważnione. </w:t>
      </w:r>
    </w:p>
    <w:p w14:paraId="037852A7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12" w:name="_Hlk146018536"/>
      <w:r w:rsidRPr="00264F34">
        <w:rPr>
          <w:rFonts w:ascii="Arial" w:eastAsia="Times New Roman" w:hAnsi="Arial" w:cs="Arial"/>
          <w:i/>
          <w:iCs/>
          <w:lang w:eastAsia="pl-P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bookmarkEnd w:id="12"/>
    <w:p w14:paraId="4BC35861" w14:textId="3A077BC1" w:rsidR="00662D8D" w:rsidRPr="00F42667" w:rsidRDefault="00264F34" w:rsidP="00264F34">
      <w:pPr>
        <w:suppressAutoHyphens/>
        <w:spacing w:after="0" w:line="240" w:lineRule="auto"/>
        <w:ind w:left="1134"/>
        <w:jc w:val="both"/>
        <w:rPr>
          <w:rFonts w:ascii="Arial" w:hAnsi="Arial" w:cs="Arial"/>
          <w:i/>
          <w:iCs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Beneficjent zobowiązany jest ustanowić zabezpieczenie prawidłowej realizacji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 projektu</w:t>
      </w:r>
      <w:r w:rsidRPr="00264F34">
        <w:rPr>
          <w:rFonts w:ascii="Arial" w:eastAsia="Times New Roman" w:hAnsi="Arial" w:cs="Arial"/>
          <w:i/>
          <w:iCs/>
          <w:vertAlign w:val="superscript"/>
          <w:lang w:eastAsia="pl-PL"/>
        </w:rPr>
        <w:t>8</w:t>
      </w:r>
      <w:r w:rsidRPr="00264F34">
        <w:rPr>
          <w:rFonts w:ascii="Arial" w:eastAsia="Times New Roman" w:hAnsi="Arial" w:cs="Arial"/>
          <w:i/>
          <w:iCs/>
          <w:lang w:eastAsia="pl-P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</w:t>
      </w:r>
      <w:bookmarkStart w:id="13" w:name="_Hlk140138704"/>
      <w:r w:rsidRPr="00264F34">
        <w:rPr>
          <w:rFonts w:ascii="Arial" w:eastAsia="Times New Roman" w:hAnsi="Arial" w:cs="Arial"/>
          <w:i/>
          <w:iCs/>
          <w:lang w:eastAsia="pl-PL"/>
        </w:rPr>
        <w:t>Forma zabezpieczenia prawidłowej realizacji Umowy o dofinansowanie projektu zostanie określona w tejże Umowie (jeśli dotyczy).</w:t>
      </w:r>
      <w:bookmarkEnd w:id="13"/>
    </w:p>
    <w:bookmarkEnd w:id="1"/>
    <w:p w14:paraId="5CE259FE" w14:textId="77777777" w:rsidR="00264F34" w:rsidRDefault="00264F34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</w:p>
    <w:p w14:paraId="4F85485A" w14:textId="5CEF216E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bookmarkStart w:id="14" w:name="_GoBack"/>
      <w:bookmarkEnd w:id="14"/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8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BAC37" w14:textId="77777777" w:rsidR="00BC4558" w:rsidRDefault="00BC4558" w:rsidP="00A84E87">
      <w:pPr>
        <w:spacing w:after="0" w:line="240" w:lineRule="auto"/>
      </w:pPr>
      <w:r>
        <w:separator/>
      </w:r>
    </w:p>
  </w:endnote>
  <w:endnote w:type="continuationSeparator" w:id="0">
    <w:p w14:paraId="0B6A0C1F" w14:textId="77777777" w:rsidR="00BC4558" w:rsidRDefault="00BC4558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C5C03" w14:textId="77777777" w:rsidR="00BC4558" w:rsidRDefault="00BC4558" w:rsidP="00A84E87">
      <w:pPr>
        <w:spacing w:after="0" w:line="240" w:lineRule="auto"/>
      </w:pPr>
      <w:r>
        <w:separator/>
      </w:r>
    </w:p>
  </w:footnote>
  <w:footnote w:type="continuationSeparator" w:id="0">
    <w:p w14:paraId="18C49FB8" w14:textId="77777777" w:rsidR="00BC4558" w:rsidRDefault="00BC4558" w:rsidP="00A84E87">
      <w:pPr>
        <w:spacing w:after="0" w:line="240" w:lineRule="auto"/>
      </w:pPr>
      <w:r>
        <w:continuationSeparator/>
      </w:r>
    </w:p>
  </w:footnote>
  <w:footnote w:id="1">
    <w:p w14:paraId="4C235F99" w14:textId="77777777" w:rsidR="00264F34" w:rsidRPr="008962EF" w:rsidRDefault="00264F34" w:rsidP="00264F34">
      <w:pPr>
        <w:pStyle w:val="Tekstprzypisudolnego"/>
        <w:jc w:val="both"/>
        <w:rPr>
          <w:sz w:val="16"/>
          <w:szCs w:val="16"/>
        </w:rPr>
      </w:pPr>
      <w:r w:rsidRPr="002D3777">
        <w:rPr>
          <w:rStyle w:val="Odwoanieprzypisudolnego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 w:rsidRPr="00480B2A"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numStart w:val="8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1A64B6"/>
    <w:rsid w:val="001E3623"/>
    <w:rsid w:val="0022274F"/>
    <w:rsid w:val="00264F34"/>
    <w:rsid w:val="002B59B7"/>
    <w:rsid w:val="002F3CFF"/>
    <w:rsid w:val="00444014"/>
    <w:rsid w:val="00477985"/>
    <w:rsid w:val="00662D8D"/>
    <w:rsid w:val="006B5970"/>
    <w:rsid w:val="006E1565"/>
    <w:rsid w:val="00782BFC"/>
    <w:rsid w:val="007A16C6"/>
    <w:rsid w:val="00826641"/>
    <w:rsid w:val="008937C3"/>
    <w:rsid w:val="009C467F"/>
    <w:rsid w:val="00A05030"/>
    <w:rsid w:val="00A074F4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99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31C43-3063-4F9C-8461-6588A624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1603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Aleksandra Rozłucka </cp:lastModifiedBy>
  <cp:revision>2</cp:revision>
  <cp:lastPrinted>2025-08-20T07:26:00Z</cp:lastPrinted>
  <dcterms:created xsi:type="dcterms:W3CDTF">2025-08-20T08:33:00Z</dcterms:created>
  <dcterms:modified xsi:type="dcterms:W3CDTF">2025-08-20T08:33:00Z</dcterms:modified>
</cp:coreProperties>
</file>